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firstLine="0" w:firstLine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40"/>
          <w:szCs w:val="40"/>
          <w:lang w:val="en-US" w:eastAsia="zh-CN"/>
        </w:rPr>
        <w:t>参与海外远程视频公证试点驻外使领馆所在地名单</w:t>
      </w:r>
    </w:p>
    <w:p>
      <w:pPr>
        <w:jc w:val="center"/>
        <w:rPr>
          <w:rFonts w:hint="eastAsia" w:ascii="仿宋" w:hAnsi="仿宋" w:eastAsia="仿宋" w:cs="仿宋"/>
          <w:b w:val="0"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6"/>
          <w:szCs w:val="36"/>
          <w:lang w:val="en-US" w:eastAsia="zh-CN"/>
        </w:rPr>
        <w:t>（共</w:t>
      </w:r>
      <w:r>
        <w:rPr>
          <w:rFonts w:hint="default" w:ascii="仿宋" w:hAnsi="仿宋" w:eastAsia="仿宋" w:cs="仿宋"/>
          <w:b w:val="0"/>
          <w:bCs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/>
          <w:sz w:val="36"/>
          <w:szCs w:val="36"/>
          <w:lang w:val="en-US" w:eastAsia="zh-CN"/>
        </w:rPr>
        <w:t>5馆）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亚洲（22馆）</w:t>
      </w:r>
    </w:p>
    <w:p>
      <w:pPr>
        <w:pStyle w:val="2"/>
        <w:ind w:left="0" w:leftChars="0" w:firstLine="640" w:firstLineChars="200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韩国、越南、泰国、新加坡、马来西亚、印度尼西亚、尼泊尔、菲律宾、东帝汶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大阪、名古屋、福冈、釜山、光州、胡志明市、古晋、泗水、棉兰、清迈、宋卡、伊斯坦布尔、迪拜</w:t>
      </w:r>
    </w:p>
    <w:p>
      <w:pP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欧洲（24馆）</w:t>
      </w:r>
    </w:p>
    <w:p>
      <w:pPr>
        <w:pStyle w:val="2"/>
        <w:ind w:left="0" w:leftChars="0" w:firstLine="640" w:firstLineChars="200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英国、德国、意大利、葡萄牙、瑞士、荷兰、比利时、奥地利、丹麦、瑞典、芬兰、挪威、罗马尼亚、波兰、捷克、希腊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法兰克福、慕尼黑、汉堡、杜塞尔多夫、米兰、佛罗伦萨、苏黎世、哥德堡</w:t>
      </w:r>
    </w:p>
    <w:p>
      <w:pPr>
        <w:pStyle w:val="2"/>
        <w:ind w:firstLine="320" w:firstLineChars="100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大洋洲（7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馆）</w:t>
      </w:r>
    </w:p>
    <w:p>
      <w:pP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 xml:space="preserve">    澳大利亚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悉尼、墨尔本、珀斯、布里斯班、阿德莱德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、奥克兰</w:t>
      </w:r>
    </w:p>
    <w:p>
      <w:pPr>
        <w:ind w:firstLine="640" w:firstLineChars="200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非洲（4馆）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肯尼亚、博茨瓦纳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约翰内斯堡、开普敦</w:t>
      </w:r>
    </w:p>
    <w:p>
      <w:pPr>
        <w:pStyle w:val="2"/>
        <w:ind w:firstLine="320" w:firstLineChars="100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美洲（8馆）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加拿大、墨西哥、阿根廷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纽约、多伦多、蒙特利尔、卡尔加里、圣保罗</w:t>
      </w:r>
    </w:p>
    <w:p/>
    <w:p/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C623C"/>
    <w:rsid w:val="20773C57"/>
    <w:rsid w:val="5E504B91"/>
    <w:rsid w:val="7E23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420"/>
    </w:pPr>
    <w:rPr>
      <w:rFonts w:ascii="等线" w:hAnsi="等线" w:eastAsia="等线"/>
      <w:b/>
      <w:sz w:val="30"/>
      <w:szCs w:val="3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311</Characters>
  <Paragraphs>27</Paragraphs>
  <TotalTime>0</TotalTime>
  <ScaleCrop>false</ScaleCrop>
  <LinksUpToDate>false</LinksUpToDate>
  <CharactersWithSpaces>321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2022-05-05T09:13:00Z</dcterms:created>
  <dc:creator>zhujian</dc:creator>
  <cp:lastModifiedBy>qing</cp:lastModifiedBy>
  <dcterms:modified xsi:type="dcterms:W3CDTF">2022-05-05T13:59:31Z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001571E8D24B45E28A9867F6F833B301</vt:lpwstr>
  </property>
</Properties>
</file>